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1244"/>
        <w:rPr>
          <w:rFonts w:ascii="仿宋_GB2312" w:hAnsi="仿宋_GB2312" w:eastAsia="仿宋_GB2312" w:cs="仿宋_GB2312"/>
          <w:b/>
          <w:bCs/>
          <w:sz w:val="31"/>
          <w:szCs w:val="31"/>
          <w:shd w:val="clear" w:color="auto" w:fill="FFFFFF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sz w:val="31"/>
          <w:szCs w:val="31"/>
          <w:shd w:val="clear" w:color="auto" w:fill="FFFFFF"/>
        </w:rPr>
        <w:t>附件：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</w:pPr>
      <w:bookmarkStart w:id="0" w:name="_Hlk101085200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武汉纺织大学2022年度第三批合同制聘用专业技术岗位招聘一览表</w:t>
      </w:r>
    </w:p>
    <w:bookmarkEnd w:id="0"/>
    <w:tbl>
      <w:tblPr>
        <w:tblStyle w:val="6"/>
        <w:tblW w:w="137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473"/>
        <w:gridCol w:w="1336"/>
        <w:gridCol w:w="7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招聘计划数</w:t>
            </w:r>
          </w:p>
        </w:tc>
        <w:tc>
          <w:tcPr>
            <w:tcW w:w="7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院办教学秘书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熟练使用日常办公软件；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熟悉高校行政工作，具有良好服务意识；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.有教学管理相关工作经历者优先。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院办科研秘书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熟练使用日常办公软件；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熟悉高校行政工作，具有良好服务意识；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.有科研工作相关工作经历者优先。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专技岗（新媒体运营、宣传）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 w:ascii="微软雅黑" w:hAnsi="微软雅黑" w:eastAsia="微软雅黑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中共党员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，具有坚定的政治立场，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强烈的责任心和敬业精神，热爱新闻宣传工作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2.熟悉前端设计，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掌握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微博、微信、抖音等新媒体平台的编辑、策划和运营传播规律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，具有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摄像、视频编辑、包装等技能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3.有高校新媒体平台运营经验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等相关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专技岗（文化艺术教育与管理）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.具有坚定的政治立场，有强烈的责任心和敬业精神，热爱</w:t>
            </w:r>
            <w:r>
              <w:rPr>
                <w:rFonts w:hint="eastAsia" w:ascii="宋体" w:hAnsi="宋体" w:eastAsia="宋体" w:cs="宋体"/>
                <w:sz w:val="24"/>
              </w:rPr>
              <w:t>青年</w:t>
            </w:r>
            <w:r>
              <w:rPr>
                <w:rFonts w:ascii="宋体" w:hAnsi="宋体" w:eastAsia="宋体" w:cs="宋体"/>
                <w:sz w:val="24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.具有</w:t>
            </w:r>
            <w:r>
              <w:rPr>
                <w:rFonts w:ascii="宋体" w:hAnsi="宋体" w:eastAsia="宋体" w:cs="宋体"/>
                <w:sz w:val="24"/>
              </w:rPr>
              <w:t>音乐表演、音乐教育</w:t>
            </w:r>
            <w:r>
              <w:rPr>
                <w:rFonts w:hint="eastAsia" w:ascii="宋体" w:hAnsi="宋体" w:eastAsia="宋体" w:cs="宋体"/>
                <w:sz w:val="24"/>
              </w:rPr>
              <w:t>等</w:t>
            </w:r>
            <w:r>
              <w:rPr>
                <w:rFonts w:ascii="宋体" w:hAnsi="宋体" w:eastAsia="宋体" w:cs="宋体"/>
                <w:sz w:val="24"/>
              </w:rPr>
              <w:t>相关专业</w:t>
            </w:r>
            <w:r>
              <w:rPr>
                <w:rFonts w:hint="eastAsia" w:ascii="宋体" w:hAnsi="宋体" w:eastAsia="宋体" w:cs="宋体"/>
                <w:sz w:val="24"/>
              </w:rPr>
              <w:t>背景；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</w:t>
            </w:r>
            <w:r>
              <w:rPr>
                <w:rFonts w:ascii="宋体" w:hAnsi="宋体" w:eastAsia="宋体" w:cs="宋体"/>
                <w:sz w:val="24"/>
              </w:rPr>
              <w:t>有</w:t>
            </w:r>
            <w:r>
              <w:rPr>
                <w:rFonts w:hint="eastAsia" w:ascii="宋体" w:hAnsi="宋体" w:eastAsia="宋体" w:cs="宋体"/>
                <w:sz w:val="24"/>
              </w:rPr>
              <w:t>大型活动参赛、指导，</w:t>
            </w:r>
            <w:r>
              <w:rPr>
                <w:rFonts w:ascii="宋体" w:hAnsi="宋体" w:eastAsia="宋体" w:cs="宋体"/>
                <w:sz w:val="24"/>
              </w:rPr>
              <w:t>节目编创</w:t>
            </w:r>
            <w:r>
              <w:rPr>
                <w:rFonts w:hint="eastAsia" w:ascii="宋体" w:hAnsi="宋体" w:eastAsia="宋体" w:cs="宋体"/>
                <w:sz w:val="24"/>
              </w:rPr>
              <w:t>等相关</w:t>
            </w:r>
            <w:r>
              <w:rPr>
                <w:rFonts w:ascii="宋体" w:hAnsi="宋体" w:eastAsia="宋体" w:cs="宋体"/>
                <w:sz w:val="24"/>
              </w:rPr>
              <w:t>工作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经验者</w:t>
            </w:r>
            <w:r>
              <w:rPr>
                <w:rFonts w:ascii="宋体" w:hAnsi="宋体" w:eastAsia="宋体" w:cs="宋体"/>
                <w:sz w:val="24"/>
              </w:rPr>
              <w:t>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专技岗（产学研、成果管理）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1.具有较强的组织协调和对外沟通能力，有较强的文字综合、口头表达能力，特别优秀者年龄可适当放宽；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.熟悉</w:t>
            </w:r>
            <w:r>
              <w:rPr>
                <w:rFonts w:ascii="宋体" w:hAnsi="宋体" w:eastAsia="宋体" w:cs="宋体"/>
                <w:sz w:val="24"/>
              </w:rPr>
              <w:t>法律或财务</w:t>
            </w:r>
            <w:r>
              <w:rPr>
                <w:rFonts w:hint="eastAsia" w:ascii="宋体" w:hAnsi="宋体" w:eastAsia="宋体" w:cs="宋体"/>
                <w:sz w:val="24"/>
              </w:rPr>
              <w:t>等</w:t>
            </w:r>
            <w:r>
              <w:rPr>
                <w:rFonts w:ascii="宋体" w:hAnsi="宋体" w:eastAsia="宋体" w:cs="宋体"/>
                <w:sz w:val="24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</w:rPr>
              <w:t>知识，能够胜任横向合同文书的起草和审阅等相关工作。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专技岗（就业）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具</w:t>
            </w:r>
            <w:r>
              <w:rPr>
                <w:rFonts w:ascii="宋体" w:hAnsi="宋体" w:eastAsia="宋体" w:cs="宋体"/>
                <w:sz w:val="24"/>
              </w:rPr>
              <w:t>有较好的对外交流、沟通协调能力，有较强的抗压能力，能适应高强度快节奏的工作；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2.有高校、人才市场就业服务相关工作经验者优</w:t>
            </w:r>
            <w:r>
              <w:rPr>
                <w:rFonts w:hint="eastAsia" w:ascii="宋体" w:hAnsi="宋体" w:eastAsia="宋体" w:cs="宋体"/>
                <w:sz w:val="24"/>
              </w:rPr>
              <w:t>先</w:t>
            </w:r>
            <w:r>
              <w:rPr>
                <w:rFonts w:ascii="宋体" w:hAnsi="宋体" w:eastAsia="宋体" w:cs="宋体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专技岗（会计）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1.具有会计、财务管理、经济学等相关专业背景，熟练操作财务软件；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2.有高校财务经验者优先。</w:t>
            </w:r>
          </w:p>
        </w:tc>
      </w:tr>
    </w:tbl>
    <w:p>
      <w:pPr>
        <w:widowControl/>
        <w:spacing w:line="520" w:lineRule="exact"/>
        <w:ind w:right="1244"/>
        <w:rPr>
          <w:rFonts w:ascii="仿宋_GB2312" w:hAnsi="仿宋_GB2312" w:eastAsia="仿宋_GB2312" w:cs="仿宋_GB231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shd w:val="clear" w:color="auto" w:fill="FFFFFF"/>
        </w:rPr>
        <w:t xml:space="preserve">  </w:t>
      </w:r>
    </w:p>
    <w:sectPr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75C96B4-5F32-4749-B533-C6FE374D28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DA1C0EB-3BC3-4F7B-82E1-8335FEAA300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3CEEF20-AA00-4777-8E15-6C8B284178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zNDBmOGFjMzBjYjI1NDBmMzVmYTU1NmMyZTVhMWUifQ=="/>
  </w:docVars>
  <w:rsids>
    <w:rsidRoot w:val="00C92F2A"/>
    <w:rsid w:val="00012B6C"/>
    <w:rsid w:val="00021F03"/>
    <w:rsid w:val="00024A2F"/>
    <w:rsid w:val="00030764"/>
    <w:rsid w:val="00052C88"/>
    <w:rsid w:val="000A2E84"/>
    <w:rsid w:val="000E5B6A"/>
    <w:rsid w:val="001113B1"/>
    <w:rsid w:val="00184523"/>
    <w:rsid w:val="00195269"/>
    <w:rsid w:val="001C7280"/>
    <w:rsid w:val="001E4AF8"/>
    <w:rsid w:val="00260938"/>
    <w:rsid w:val="00260B54"/>
    <w:rsid w:val="00265422"/>
    <w:rsid w:val="00273D15"/>
    <w:rsid w:val="002D2B81"/>
    <w:rsid w:val="00316F52"/>
    <w:rsid w:val="00346917"/>
    <w:rsid w:val="00356269"/>
    <w:rsid w:val="00371370"/>
    <w:rsid w:val="003B2FE1"/>
    <w:rsid w:val="003B5AEB"/>
    <w:rsid w:val="003D02D9"/>
    <w:rsid w:val="003F5682"/>
    <w:rsid w:val="004142A6"/>
    <w:rsid w:val="00432A7C"/>
    <w:rsid w:val="0046349E"/>
    <w:rsid w:val="00503507"/>
    <w:rsid w:val="00532B00"/>
    <w:rsid w:val="00535142"/>
    <w:rsid w:val="00536DA7"/>
    <w:rsid w:val="00556CC9"/>
    <w:rsid w:val="00607310"/>
    <w:rsid w:val="0065358F"/>
    <w:rsid w:val="006D55C9"/>
    <w:rsid w:val="0074265A"/>
    <w:rsid w:val="00753FF8"/>
    <w:rsid w:val="00770C29"/>
    <w:rsid w:val="007B2767"/>
    <w:rsid w:val="007D1340"/>
    <w:rsid w:val="00817934"/>
    <w:rsid w:val="00846343"/>
    <w:rsid w:val="00882977"/>
    <w:rsid w:val="008C2C10"/>
    <w:rsid w:val="008D1E70"/>
    <w:rsid w:val="008D2E49"/>
    <w:rsid w:val="008F6A70"/>
    <w:rsid w:val="00903489"/>
    <w:rsid w:val="009337AC"/>
    <w:rsid w:val="00991D96"/>
    <w:rsid w:val="009B456C"/>
    <w:rsid w:val="009D02AF"/>
    <w:rsid w:val="009F2804"/>
    <w:rsid w:val="00A47549"/>
    <w:rsid w:val="00AE3344"/>
    <w:rsid w:val="00AF63F6"/>
    <w:rsid w:val="00B41F5C"/>
    <w:rsid w:val="00B41FF0"/>
    <w:rsid w:val="00BB5749"/>
    <w:rsid w:val="00C26302"/>
    <w:rsid w:val="00C31032"/>
    <w:rsid w:val="00C54F24"/>
    <w:rsid w:val="00C92F2A"/>
    <w:rsid w:val="00C95050"/>
    <w:rsid w:val="00CA7EEE"/>
    <w:rsid w:val="00CB6237"/>
    <w:rsid w:val="00CC73FC"/>
    <w:rsid w:val="00D00AC9"/>
    <w:rsid w:val="00DA03F9"/>
    <w:rsid w:val="00DF6100"/>
    <w:rsid w:val="00E44C93"/>
    <w:rsid w:val="00EB63ED"/>
    <w:rsid w:val="00F52B89"/>
    <w:rsid w:val="00F72667"/>
    <w:rsid w:val="00FB020F"/>
    <w:rsid w:val="00FE54AC"/>
    <w:rsid w:val="086D77CD"/>
    <w:rsid w:val="08B4339B"/>
    <w:rsid w:val="0B3F7951"/>
    <w:rsid w:val="11A94FE3"/>
    <w:rsid w:val="12943DF0"/>
    <w:rsid w:val="148F6251"/>
    <w:rsid w:val="182E5265"/>
    <w:rsid w:val="196B6CD7"/>
    <w:rsid w:val="21A40AFC"/>
    <w:rsid w:val="29D272F8"/>
    <w:rsid w:val="344F52D4"/>
    <w:rsid w:val="39972A72"/>
    <w:rsid w:val="3E8514B8"/>
    <w:rsid w:val="446E463B"/>
    <w:rsid w:val="44CC7E6A"/>
    <w:rsid w:val="46A665AE"/>
    <w:rsid w:val="4C4D13E2"/>
    <w:rsid w:val="4D797067"/>
    <w:rsid w:val="5E1905F8"/>
    <w:rsid w:val="63B60E79"/>
    <w:rsid w:val="684657AE"/>
    <w:rsid w:val="6C073302"/>
    <w:rsid w:val="6CB97295"/>
    <w:rsid w:val="6DEC5794"/>
    <w:rsid w:val="702D17A9"/>
    <w:rsid w:val="760477FF"/>
    <w:rsid w:val="7AAF1D4F"/>
    <w:rsid w:val="7AC07AC1"/>
    <w:rsid w:val="7B6A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FF2D-339E-4BD3-8E2A-F321196898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345</Words>
  <Characters>1971</Characters>
  <Lines>16</Lines>
  <Paragraphs>4</Paragraphs>
  <TotalTime>126</TotalTime>
  <ScaleCrop>false</ScaleCrop>
  <LinksUpToDate>false</LinksUpToDate>
  <CharactersWithSpaces>2312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2022-04-19T03:56:00Z</dcterms:created>
  <dc:creator>Administrator</dc:creator>
  <cp:lastModifiedBy>Administrator</cp:lastModifiedBy>
  <cp:lastPrinted>2022-09-12T02:29:00Z</cp:lastPrinted>
  <dcterms:modified xsi:type="dcterms:W3CDTF">2022-09-15T08:52:02Z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C30623D2209446FEB699E3F3F8EAC54A</vt:lpwstr>
  </property>
</Properties>
</file>